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A8" w:rsidRDefault="009E6DA8" w:rsidP="009E6DA8">
      <w:r>
        <w:t>3. EMERGENCY SCHEME OF DELEGATION TO THE CLERK - DALC</w:t>
      </w:r>
    </w:p>
    <w:p w:rsidR="009E6DA8" w:rsidRDefault="009E6DA8" w:rsidP="009E6DA8">
      <w:r>
        <w:t>Local councils may not return immediately to a full calendar of face-to-face meetings. To help the</w:t>
      </w:r>
      <w:r w:rsidR="006C39B0">
        <w:t xml:space="preserve"> business</w:t>
      </w:r>
      <w:r>
        <w:t xml:space="preserve"> of the Council during this next phase, it is important that the council adopts a broad</w:t>
      </w:r>
      <w:r w:rsidR="00B728B7">
        <w:t xml:space="preserve"> </w:t>
      </w:r>
      <w:r>
        <w:t>scheme of delegation to the Clerk. This will allow it to continue t</w:t>
      </w:r>
      <w:r w:rsidR="00B728B7">
        <w:t xml:space="preserve">o operate between meetings until </w:t>
      </w:r>
      <w:r>
        <w:t>such time as you are confident to return to a normal schedule of meetings. Although delegation is a</w:t>
      </w:r>
      <w:r w:rsidR="00B728B7">
        <w:t xml:space="preserve"> </w:t>
      </w:r>
      <w:r>
        <w:t>lawful form of decision making it must only be used as an emergency measure, when meeting would</w:t>
      </w:r>
      <w:r w:rsidR="00B728B7">
        <w:t xml:space="preserve"> </w:t>
      </w:r>
      <w:r>
        <w:t>be inappropriate, unsafe or impossible.</w:t>
      </w:r>
    </w:p>
    <w:p w:rsidR="009E6DA8" w:rsidRDefault="009E6DA8" w:rsidP="009E6DA8">
      <w:r>
        <w:t>The legislation allows for the council to delegate to an officer but not individual members and the</w:t>
      </w:r>
      <w:r w:rsidR="00B728B7">
        <w:t xml:space="preserve"> </w:t>
      </w:r>
      <w:r>
        <w:t>wording of the resolution below reflects the law.</w:t>
      </w:r>
    </w:p>
    <w:p w:rsidR="009E6DA8" w:rsidRDefault="009E6DA8" w:rsidP="009E6DA8">
      <w:r>
        <w:t>A recommended wording is:</w:t>
      </w:r>
    </w:p>
    <w:p w:rsidR="009E6DA8" w:rsidRPr="009E6DA8" w:rsidRDefault="009E6DA8" w:rsidP="009E6DA8">
      <w:pPr>
        <w:rPr>
          <w:i/>
        </w:rPr>
      </w:pPr>
      <w:r w:rsidRPr="009E6DA8">
        <w:rPr>
          <w:i/>
        </w:rPr>
        <w:t>That the Council delegates authority to the Clerk in consulta</w:t>
      </w:r>
      <w:r>
        <w:rPr>
          <w:i/>
        </w:rPr>
        <w:t xml:space="preserve">tion with the Chairman and Vice </w:t>
      </w:r>
      <w:r w:rsidRPr="009E6DA8">
        <w:rPr>
          <w:i/>
        </w:rPr>
        <w:t>Chairman</w:t>
      </w:r>
      <w:r>
        <w:rPr>
          <w:i/>
        </w:rPr>
        <w:t xml:space="preserve"> t</w:t>
      </w:r>
      <w:r w:rsidRPr="009E6DA8">
        <w:rPr>
          <w:i/>
        </w:rPr>
        <w:t>o take any actions necessary with associated expenditure to</w:t>
      </w:r>
      <w:r>
        <w:rPr>
          <w:i/>
        </w:rPr>
        <w:t xml:space="preserve"> </w:t>
      </w:r>
      <w:r w:rsidRPr="009E6DA8">
        <w:rPr>
          <w:i/>
        </w:rPr>
        <w:t>protect the interests of the community and ensure council business continuity, informed by</w:t>
      </w:r>
      <w:r>
        <w:rPr>
          <w:i/>
        </w:rPr>
        <w:t xml:space="preserve"> </w:t>
      </w:r>
      <w:r w:rsidRPr="009E6DA8">
        <w:rPr>
          <w:i/>
        </w:rPr>
        <w:t>consultation with the members of the council. The scheme of delegation will be reviewed no later</w:t>
      </w:r>
      <w:r>
        <w:rPr>
          <w:i/>
        </w:rPr>
        <w:t xml:space="preserve"> </w:t>
      </w:r>
      <w:r w:rsidRPr="009E6DA8">
        <w:rPr>
          <w:i/>
        </w:rPr>
        <w:t xml:space="preserve">than </w:t>
      </w:r>
      <w:r>
        <w:rPr>
          <w:i/>
        </w:rPr>
        <w:t>May 2022</w:t>
      </w:r>
      <w:r w:rsidRPr="009E6DA8">
        <w:rPr>
          <w:i/>
        </w:rPr>
        <w:t>.</w:t>
      </w:r>
    </w:p>
    <w:p w:rsidR="009E6DA8" w:rsidRDefault="009E6DA8" w:rsidP="009E6DA8">
      <w:r>
        <w:t>You may find the following tips helpful when using the delegation:</w:t>
      </w:r>
    </w:p>
    <w:p w:rsidR="009E6DA8" w:rsidRDefault="009E6DA8" w:rsidP="009E6DA8">
      <w:r>
        <w:t>• Delegation authorises the clerk to take decisions on behalf of the council instead of elected</w:t>
      </w:r>
      <w:r w:rsidR="00B728B7">
        <w:t xml:space="preserve"> </w:t>
      </w:r>
      <w:r>
        <w:t>members. It is important that it is only used when a physical council meeting is either</w:t>
      </w:r>
      <w:r w:rsidR="00B728B7">
        <w:t xml:space="preserve"> </w:t>
      </w:r>
      <w:r>
        <w:t>inappropriate or impossible.</w:t>
      </w:r>
    </w:p>
    <w:p w:rsidR="009E6DA8" w:rsidRDefault="009E6DA8" w:rsidP="009E6DA8">
      <w:r>
        <w:t>• The Clerk chooses how to consult with members but any meeting either physically or</w:t>
      </w:r>
      <w:r w:rsidR="00B728B7">
        <w:t xml:space="preserve"> </w:t>
      </w:r>
      <w:r>
        <w:t>virtually must not mirror a council meeting. It could also include written consultation and/or</w:t>
      </w:r>
      <w:r w:rsidR="00B728B7">
        <w:t xml:space="preserve"> </w:t>
      </w:r>
      <w:r>
        <w:t>face-to-face meetings i.e. site visits.</w:t>
      </w:r>
    </w:p>
    <w:p w:rsidR="009E6DA8" w:rsidRDefault="009E6DA8" w:rsidP="009E6DA8">
      <w:r>
        <w:t>• A consultation informs the clerk on how to act on behalf of the council. It can include</w:t>
      </w:r>
      <w:r w:rsidR="00B728B7">
        <w:t xml:space="preserve"> </w:t>
      </w:r>
      <w:r>
        <w:t>consultation with members of the public in a similar way.</w:t>
      </w:r>
    </w:p>
    <w:p w:rsidR="009E6DA8" w:rsidRDefault="009E6DA8" w:rsidP="009E6DA8">
      <w:r>
        <w:t>• For the short term, the clerk may wish to organise a regular catch up with members to share</w:t>
      </w:r>
      <w:r w:rsidR="00B728B7">
        <w:t xml:space="preserve"> </w:t>
      </w:r>
      <w:r>
        <w:t>business and gather views and that could take place virtually.</w:t>
      </w:r>
    </w:p>
    <w:p w:rsidR="009E6DA8" w:rsidRDefault="009E6DA8" w:rsidP="009E6DA8">
      <w:r>
        <w:t>The Scheme of Delegation will support the council for a short period but must not be used as a way</w:t>
      </w:r>
      <w:r w:rsidR="00B728B7">
        <w:t xml:space="preserve"> </w:t>
      </w:r>
      <w:r>
        <w:t>of avoiding holding council meetings. The six-month rule continues to apply and councils will need</w:t>
      </w:r>
      <w:r w:rsidR="00B728B7">
        <w:t xml:space="preserve"> </w:t>
      </w:r>
      <w:r>
        <w:t>to meet at least once before November to avoid members losing their seat.</w:t>
      </w:r>
    </w:p>
    <w:p w:rsidR="009E6DA8" w:rsidRDefault="009E6DA8" w:rsidP="009E6DA8">
      <w:r>
        <w:t>The Openness of Local Government Bodies Regulations 2014 s7 requires the council to keep a record</w:t>
      </w:r>
      <w:r w:rsidR="00B728B7">
        <w:t xml:space="preserve"> </w:t>
      </w:r>
      <w:r>
        <w:t>of any decisions made under delegation, together with the relevant paperwork.</w:t>
      </w:r>
    </w:p>
    <w:p w:rsidR="009E6DA8" w:rsidRDefault="009E6DA8" w:rsidP="009E6DA8"/>
    <w:p w:rsidR="009E6DA8" w:rsidRDefault="009E6DA8" w:rsidP="009E6DA8"/>
    <w:p w:rsidR="009E6DA8" w:rsidRDefault="009E6DA8" w:rsidP="009E6DA8">
      <w:r>
        <w:t>4. WHAT CAN AND CANNOT BE DEALT WITH UNDER THE EMERGENCY SCHEME OF</w:t>
      </w:r>
    </w:p>
    <w:p w:rsidR="009E6DA8" w:rsidRDefault="009E6DA8" w:rsidP="009E6DA8">
      <w:r>
        <w:t>DELEGATION?</w:t>
      </w:r>
    </w:p>
    <w:p w:rsidR="009E6DA8" w:rsidRDefault="009E6DA8" w:rsidP="009E6DA8">
      <w:r>
        <w:t>The scheme of delegation can cover:</w:t>
      </w:r>
    </w:p>
    <w:p w:rsidR="009E6DA8" w:rsidRDefault="009E6DA8" w:rsidP="009E6DA8">
      <w:r>
        <w:t>• making day to day decisions</w:t>
      </w:r>
    </w:p>
    <w:p w:rsidR="009E6DA8" w:rsidRDefault="009E6DA8" w:rsidP="009E6DA8">
      <w:r>
        <w:t>• authorising budgeted expenditure</w:t>
      </w:r>
    </w:p>
    <w:p w:rsidR="009E6DA8" w:rsidRDefault="009E6DA8" w:rsidP="009E6DA8">
      <w:r>
        <w:lastRenderedPageBreak/>
        <w:t>• respond to consultations on behalf of the council</w:t>
      </w:r>
    </w:p>
    <w:p w:rsidR="009E6DA8" w:rsidRDefault="009E6DA8" w:rsidP="009E6DA8">
      <w:r>
        <w:t>• continue to deliver projects</w:t>
      </w:r>
    </w:p>
    <w:p w:rsidR="009E6DA8" w:rsidRDefault="009E6DA8" w:rsidP="009E6DA8">
      <w:r>
        <w:t>• respond to planning consultations</w:t>
      </w:r>
    </w:p>
    <w:p w:rsidR="009E6DA8" w:rsidRDefault="009E6DA8" w:rsidP="009E6DA8">
      <w:r>
        <w:t xml:space="preserve">• </w:t>
      </w:r>
      <w:proofErr w:type="gramStart"/>
      <w:r>
        <w:t>work</w:t>
      </w:r>
      <w:proofErr w:type="gramEnd"/>
      <w:r>
        <w:t xml:space="preserve"> with outside partners and public bodies for the benefit of the area</w:t>
      </w:r>
    </w:p>
    <w:p w:rsidR="009E6DA8" w:rsidRDefault="009E6DA8" w:rsidP="009E6DA8">
      <w:r>
        <w:t xml:space="preserve">• </w:t>
      </w:r>
      <w:proofErr w:type="gramStart"/>
      <w:r>
        <w:t>anything</w:t>
      </w:r>
      <w:proofErr w:type="gramEnd"/>
      <w:r>
        <w:t xml:space="preserve"> urgent until such time as an extra ordinary meeting of the council can be called.</w:t>
      </w:r>
    </w:p>
    <w:p w:rsidR="009E6DA8" w:rsidRDefault="009E6DA8" w:rsidP="009E6DA8">
      <w:r>
        <w:t>The following items will require a council meeting as they are not covered by a scheme of</w:t>
      </w:r>
      <w:r w:rsidR="00B728B7">
        <w:t xml:space="preserve"> </w:t>
      </w:r>
      <w:r>
        <w:t>delegation:</w:t>
      </w:r>
    </w:p>
    <w:p w:rsidR="009E6DA8" w:rsidRDefault="009E6DA8" w:rsidP="009E6DA8">
      <w:r>
        <w:t>• Co-option of councillors</w:t>
      </w:r>
    </w:p>
    <w:p w:rsidR="009E6DA8" w:rsidRDefault="009E6DA8" w:rsidP="009E6DA8">
      <w:r>
        <w:t>• Election of Chair and Vice Chair</w:t>
      </w:r>
    </w:p>
    <w:p w:rsidR="009E6DA8" w:rsidRDefault="009E6DA8" w:rsidP="009E6DA8">
      <w:r>
        <w:t>• Appointment of members to committees and other statutory roles</w:t>
      </w:r>
    </w:p>
    <w:p w:rsidR="009E6DA8" w:rsidRDefault="009E6DA8" w:rsidP="009E6DA8">
      <w:r>
        <w:t>• Signing the Annual Governance and Accountability Return</w:t>
      </w:r>
    </w:p>
    <w:p w:rsidR="009E6DA8" w:rsidRDefault="009E6DA8" w:rsidP="009E6DA8">
      <w:r>
        <w:t>• Setting the budget and precept</w:t>
      </w:r>
    </w:p>
    <w:p w:rsidR="009E6DA8" w:rsidRDefault="009E6DA8" w:rsidP="009E6DA8">
      <w:r>
        <w:t>• Making permanent changes to council policies and governance documents such as</w:t>
      </w:r>
    </w:p>
    <w:p w:rsidR="009E6DA8" w:rsidRDefault="009E6DA8" w:rsidP="009E6DA8">
      <w:r>
        <w:t>Standing Orders, Financial Regulations. (Where this is urgent, it should be an interim</w:t>
      </w:r>
      <w:r w:rsidR="00B728B7">
        <w:t xml:space="preserve"> </w:t>
      </w:r>
      <w:r>
        <w:t>arrangement until it can be approved at a meeting of council.)</w:t>
      </w:r>
    </w:p>
    <w:p w:rsidR="009E6DA8" w:rsidRDefault="009E6DA8" w:rsidP="009E6DA8">
      <w:r>
        <w:t>• Granting extensions under the 6-month rule</w:t>
      </w:r>
    </w:p>
    <w:p w:rsidR="009E6DA8" w:rsidRDefault="009E6DA8" w:rsidP="009E6DA8">
      <w:r>
        <w:t>5. FINANCIAL MATTERS</w:t>
      </w:r>
    </w:p>
    <w:p w:rsidR="009E6DA8" w:rsidRDefault="009E6DA8" w:rsidP="009E6DA8">
      <w:r>
        <w:t>The following payments could be made under a scheme of delegation without the need for approval</w:t>
      </w:r>
      <w:r w:rsidR="00B728B7">
        <w:t xml:space="preserve"> </w:t>
      </w:r>
      <w:r>
        <w:t>at a meeting of the council or a committee:</w:t>
      </w:r>
    </w:p>
    <w:p w:rsidR="009E6DA8" w:rsidRDefault="009E6DA8" w:rsidP="009E6DA8">
      <w:r>
        <w:t>• Any payment which part of an agreed contractual obligation is (salary and on costs,</w:t>
      </w:r>
      <w:r w:rsidR="00B728B7">
        <w:t xml:space="preserve"> </w:t>
      </w:r>
      <w:r>
        <w:t>contractors, and suppliers). This is because failure to pay would be a breach of contract</w:t>
      </w:r>
      <w:r w:rsidR="00B728B7">
        <w:t xml:space="preserve"> </w:t>
      </w:r>
      <w:r>
        <w:t>or the individual payment is part of budgeted expense.</w:t>
      </w:r>
    </w:p>
    <w:p w:rsidR="009E6DA8" w:rsidRDefault="009E6DA8" w:rsidP="009E6DA8">
      <w:r>
        <w:t>• Any other budgeted item including approved grants, approved purchases (playground</w:t>
      </w:r>
      <w:r w:rsidR="00B728B7">
        <w:t xml:space="preserve"> </w:t>
      </w:r>
      <w:r>
        <w:t>equipment, computer, other assets) insurance and any other expenditure previously</w:t>
      </w:r>
      <w:r w:rsidR="00B728B7">
        <w:t xml:space="preserve"> </w:t>
      </w:r>
      <w:r>
        <w:t>agreed by the council. There is an audit trail that the council has already considered and</w:t>
      </w:r>
      <w:r w:rsidR="00B728B7">
        <w:t xml:space="preserve"> </w:t>
      </w:r>
      <w:r>
        <w:t>approved the payment.</w:t>
      </w:r>
    </w:p>
    <w:p w:rsidR="009E6DA8" w:rsidRDefault="009E6DA8" w:rsidP="009E6DA8">
      <w:r>
        <w:t>• Any amount authorised by the Clerk which within the limits set by the Council’s financial</w:t>
      </w:r>
      <w:r w:rsidR="00B728B7">
        <w:t xml:space="preserve"> </w:t>
      </w:r>
      <w:r>
        <w:t>regulations.</w:t>
      </w:r>
    </w:p>
    <w:p w:rsidR="009E6DA8" w:rsidRDefault="009E6DA8" w:rsidP="009E6DA8">
      <w:r>
        <w:t>• Any other payment authorised under the Emergency Scheme of Delegation.</w:t>
      </w:r>
    </w:p>
    <w:p w:rsidR="009E6DA8" w:rsidRDefault="009E6DA8" w:rsidP="009E6DA8">
      <w:r>
        <w:t>Regardless of the Emergency Scheme of Delegation, members are still responsible for the</w:t>
      </w:r>
      <w:r w:rsidR="00B728B7">
        <w:t xml:space="preserve"> </w:t>
      </w:r>
      <w:r>
        <w:t>management of the council’s finances in accordance with its financial procedures. Nothing in the</w:t>
      </w:r>
    </w:p>
    <w:p w:rsidR="009E6DA8" w:rsidRDefault="009E6DA8" w:rsidP="009E6DA8">
      <w:r>
        <w:t>Emergency Scheme of Delegation removes the council’s obligations to carry out assurances as</w:t>
      </w:r>
      <w:r w:rsidR="00B728B7">
        <w:t xml:space="preserve"> </w:t>
      </w:r>
      <w:r>
        <w:t>normal. It should work with the Clerk/RFO to identify how this can be achieved and recorded.</w:t>
      </w:r>
    </w:p>
    <w:p w:rsidR="009E6DA8" w:rsidRDefault="009E6DA8" w:rsidP="009E6DA8">
      <w:r>
        <w:t>Many councils now use internet banking and electronic payments. If the council still relies on signed</w:t>
      </w:r>
      <w:r w:rsidR="00B728B7">
        <w:t xml:space="preserve"> </w:t>
      </w:r>
      <w:r>
        <w:t>cheques for making payments it is now recommended that it should reconsider the use of electronic</w:t>
      </w:r>
      <w:r w:rsidR="00B728B7">
        <w:t xml:space="preserve"> </w:t>
      </w:r>
      <w:r>
        <w:t>payments. Many banks now offer some form of internet banking and this will remove the need for</w:t>
      </w:r>
      <w:r w:rsidR="00B728B7">
        <w:t xml:space="preserve"> </w:t>
      </w:r>
      <w:r>
        <w:lastRenderedPageBreak/>
        <w:t>face-to-face contact with cheque signatories. It will also remove the need for the payee to have to</w:t>
      </w:r>
      <w:r w:rsidR="00B728B7">
        <w:t xml:space="preserve"> </w:t>
      </w:r>
      <w:r>
        <w:t xml:space="preserve">travel in order to cash the cheque and receive payment. </w:t>
      </w:r>
    </w:p>
    <w:p w:rsidR="009E6DA8" w:rsidRDefault="009E6DA8" w:rsidP="009E6DA8"/>
    <w:p w:rsidR="009E6DA8" w:rsidRDefault="009E6DA8" w:rsidP="009E6DA8">
      <w:r>
        <w:t>The Council may wish to review the amount delegated to the Clerk in the Financial Regulations to</w:t>
      </w:r>
      <w:r w:rsidR="00B728B7">
        <w:t xml:space="preserve"> </w:t>
      </w:r>
      <w:r>
        <w:t>ensure that it is proportionate to its needs at this time. With advice changing on a daily basis the</w:t>
      </w:r>
      <w:r w:rsidR="00B728B7">
        <w:t xml:space="preserve"> </w:t>
      </w:r>
      <w:r>
        <w:t>council must ensure that the approved levels provide scope for the council to act as necessary.</w:t>
      </w:r>
    </w:p>
    <w:p w:rsidR="009E6DA8" w:rsidRDefault="009E6DA8" w:rsidP="009E6DA8">
      <w:r>
        <w:t>The Openness of Local Government Bodies Regulations 2014 s7 requires the council to keep a record</w:t>
      </w:r>
      <w:r w:rsidR="00B728B7">
        <w:t xml:space="preserve"> </w:t>
      </w:r>
      <w:r>
        <w:t>of any decisions made under delegation, together with the relevant paperwork. The Clerk is</w:t>
      </w:r>
      <w:r w:rsidR="00B728B7">
        <w:t xml:space="preserve"> </w:t>
      </w:r>
      <w:r>
        <w:t>therefore advised to keep a register or spreadsheet of the decisions taken, associated expenditure</w:t>
      </w:r>
      <w:r w:rsidR="00B728B7">
        <w:t xml:space="preserve"> </w:t>
      </w:r>
      <w:r>
        <w:t>and the reasons for the decision together with any rationale. The schedule can then be noted by the</w:t>
      </w:r>
      <w:r w:rsidR="00B728B7">
        <w:t xml:space="preserve"> </w:t>
      </w:r>
      <w:r>
        <w:t>council at its next meeting. This may be required at audit in the following year.</w:t>
      </w:r>
    </w:p>
    <w:p w:rsidR="009E6DA8" w:rsidRDefault="009E6DA8" w:rsidP="009E6DA8">
      <w:r>
        <w:t>6. PLANNING MATTERS</w:t>
      </w:r>
    </w:p>
    <w:p w:rsidR="009E6DA8" w:rsidRDefault="009E6DA8" w:rsidP="009E6DA8">
      <w:r>
        <w:t>The Council should now be able to consider planning applications in public at face-to-face meetings.</w:t>
      </w:r>
    </w:p>
    <w:p w:rsidR="009E6DA8" w:rsidRDefault="009E6DA8" w:rsidP="009E6DA8">
      <w:r>
        <w:t>However, for minor applications it may still wish to use the scheme of delegation to respond.</w:t>
      </w:r>
    </w:p>
    <w:p w:rsidR="009E6DA8" w:rsidRDefault="009E6DA8" w:rsidP="009E6DA8">
      <w:proofErr w:type="spellStart"/>
      <w:r>
        <w:t>i</w:t>
      </w:r>
      <w:proofErr w:type="spellEnd"/>
      <w:r>
        <w:t>) Advertise on the council’s website links to all planning applications received from the</w:t>
      </w:r>
      <w:r w:rsidR="00B728B7">
        <w:t xml:space="preserve"> </w:t>
      </w:r>
      <w:r>
        <w:t>planning authority, offering the public the opportunity to let you know of any views. The</w:t>
      </w:r>
      <w:r w:rsidR="00B728B7">
        <w:t xml:space="preserve"> </w:t>
      </w:r>
      <w:r>
        <w:t>notice should give a deadline for public comments to the Clerk in writing.</w:t>
      </w:r>
    </w:p>
    <w:p w:rsidR="009E6DA8" w:rsidRDefault="009E6DA8" w:rsidP="009E6DA8">
      <w:r>
        <w:t>ii) At the same time the clerk will circulate the list with links to all members of the council.</w:t>
      </w:r>
    </w:p>
    <w:p w:rsidR="009E6DA8" w:rsidRDefault="009E6DA8" w:rsidP="009E6DA8">
      <w:r>
        <w:t>iii) At the end of the public opportunity to comment, the clerk will forward a summary of the</w:t>
      </w:r>
      <w:r w:rsidR="00B728B7">
        <w:t xml:space="preserve"> </w:t>
      </w:r>
      <w:r>
        <w:t>public comments received to all members (or members of the relevant committee) for</w:t>
      </w:r>
      <w:r w:rsidR="00B728B7">
        <w:t xml:space="preserve"> </w:t>
      </w:r>
      <w:r>
        <w:t>member comments. Under GDPR, the clerk should not circulate individual responses</w:t>
      </w:r>
      <w:r w:rsidR="00B728B7">
        <w:t xml:space="preserve"> </w:t>
      </w:r>
      <w:r>
        <w:t>without the writer’s express permission.</w:t>
      </w:r>
    </w:p>
    <w:p w:rsidR="009E6DA8" w:rsidRPr="009E6DA8" w:rsidRDefault="009E6DA8" w:rsidP="009E6DA8">
      <w:pPr>
        <w:rPr>
          <w:b/>
        </w:rPr>
      </w:pPr>
      <w:r>
        <w:t xml:space="preserve">iv) </w:t>
      </w:r>
      <w:r w:rsidRPr="009E6DA8">
        <w:rPr>
          <w:b/>
        </w:rPr>
        <w:t>Under the Emergency Scheme of Delegation, the Clerk and appropriate members will</w:t>
      </w:r>
      <w:r w:rsidR="00B728B7">
        <w:rPr>
          <w:b/>
        </w:rPr>
        <w:t xml:space="preserve"> </w:t>
      </w:r>
      <w:r w:rsidRPr="009E6DA8">
        <w:rPr>
          <w:b/>
        </w:rPr>
        <w:t>agree a council response which identifies relevant material considerations and may give</w:t>
      </w:r>
      <w:r w:rsidR="00B728B7">
        <w:rPr>
          <w:b/>
        </w:rPr>
        <w:t xml:space="preserve"> </w:t>
      </w:r>
      <w:r w:rsidRPr="009E6DA8">
        <w:rPr>
          <w:b/>
        </w:rPr>
        <w:t>local information or opinion. The draft response is then shared with members for any</w:t>
      </w:r>
      <w:r w:rsidR="00B728B7">
        <w:rPr>
          <w:b/>
        </w:rPr>
        <w:t xml:space="preserve"> </w:t>
      </w:r>
      <w:r w:rsidRPr="009E6DA8">
        <w:rPr>
          <w:b/>
        </w:rPr>
        <w:t>comments, before being sent to the planning authority with following statement:</w:t>
      </w:r>
    </w:p>
    <w:p w:rsidR="009E6DA8" w:rsidRPr="009E6DA8" w:rsidRDefault="009E6DA8" w:rsidP="009E6DA8">
      <w:pPr>
        <w:rPr>
          <w:b/>
          <w:i/>
        </w:rPr>
      </w:pPr>
      <w:r w:rsidRPr="009E6DA8">
        <w:rPr>
          <w:b/>
          <w:i/>
        </w:rPr>
        <w:t>“Due to the restrictions placed on the council as a result of the pandemic Coronavirus, this</w:t>
      </w:r>
      <w:r w:rsidR="00B728B7">
        <w:rPr>
          <w:b/>
          <w:i/>
        </w:rPr>
        <w:t xml:space="preserve"> </w:t>
      </w:r>
      <w:r w:rsidRPr="009E6DA8">
        <w:rPr>
          <w:b/>
          <w:i/>
        </w:rPr>
        <w:t xml:space="preserve">response represents the opinion of members of </w:t>
      </w:r>
      <w:r w:rsidR="00750222">
        <w:rPr>
          <w:b/>
          <w:i/>
        </w:rPr>
        <w:t>Bratton Clovelly</w:t>
      </w:r>
      <w:r>
        <w:rPr>
          <w:b/>
          <w:i/>
        </w:rPr>
        <w:t xml:space="preserve"> Parish </w:t>
      </w:r>
      <w:bookmarkStart w:id="0" w:name="_GoBack"/>
      <w:bookmarkEnd w:id="0"/>
      <w:r w:rsidR="006C39B0">
        <w:rPr>
          <w:b/>
          <w:i/>
        </w:rPr>
        <w:t xml:space="preserve">Council </w:t>
      </w:r>
      <w:r w:rsidR="006C39B0" w:rsidRPr="009E6DA8">
        <w:rPr>
          <w:b/>
          <w:i/>
        </w:rPr>
        <w:t>identified</w:t>
      </w:r>
      <w:r w:rsidRPr="009E6DA8">
        <w:rPr>
          <w:b/>
          <w:i/>
        </w:rPr>
        <w:t xml:space="preserve"> through</w:t>
      </w:r>
      <w:r w:rsidR="00B728B7">
        <w:rPr>
          <w:b/>
          <w:i/>
        </w:rPr>
        <w:t xml:space="preserve"> </w:t>
      </w:r>
      <w:r w:rsidRPr="009E6DA8">
        <w:rPr>
          <w:b/>
          <w:i/>
        </w:rPr>
        <w:t>a consultation process and will be ratified at the next appropriate meeting of the council.”</w:t>
      </w:r>
    </w:p>
    <w:p w:rsidR="00A35B44" w:rsidRPr="009E6DA8" w:rsidRDefault="009E6DA8" w:rsidP="009E6DA8">
      <w:pPr>
        <w:rPr>
          <w:b/>
        </w:rPr>
      </w:pPr>
      <w:r w:rsidRPr="009E6DA8">
        <w:rPr>
          <w:b/>
        </w:rPr>
        <w:t>v) Maintain a list of council responses to planning applications on the website until the list is</w:t>
      </w:r>
      <w:r w:rsidR="00B728B7">
        <w:rPr>
          <w:b/>
        </w:rPr>
        <w:t xml:space="preserve"> </w:t>
      </w:r>
      <w:r w:rsidRPr="009E6DA8">
        <w:rPr>
          <w:b/>
        </w:rPr>
        <w:t>noted at the next council meeting.</w:t>
      </w:r>
    </w:p>
    <w:sectPr w:rsidR="00A35B44" w:rsidRPr="009E6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A8"/>
    <w:rsid w:val="006C39B0"/>
    <w:rsid w:val="00750222"/>
    <w:rsid w:val="009E6DA8"/>
    <w:rsid w:val="00A35B44"/>
    <w:rsid w:val="00B728B7"/>
    <w:rsid w:val="00F6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6D625-9DE5-496D-99B9-35F1B8DC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bcc1986@outlook.com</cp:lastModifiedBy>
  <cp:revision>3</cp:revision>
  <dcterms:created xsi:type="dcterms:W3CDTF">2022-01-26T11:38:00Z</dcterms:created>
  <dcterms:modified xsi:type="dcterms:W3CDTF">2022-01-26T14:01:00Z</dcterms:modified>
</cp:coreProperties>
</file>